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CAC" w:rsidRPr="000D1A13" w:rsidRDefault="004B7CAC" w:rsidP="004B7CAC">
      <w:pPr>
        <w:spacing w:line="360" w:lineRule="auto"/>
        <w:ind w:firstLine="708"/>
        <w:rPr>
          <w:rFonts w:ascii="Bookman Old Style" w:hAnsi="Bookman Old Style" w:cs="Times New Roman"/>
          <w:sz w:val="24"/>
          <w:szCs w:val="24"/>
        </w:rPr>
      </w:pPr>
      <w:r w:rsidRPr="000D1A13">
        <w:rPr>
          <w:rFonts w:ascii="Bookman Old Style" w:hAnsi="Bookman Old Style" w:cs="Times New Roman"/>
          <w:sz w:val="24"/>
          <w:szCs w:val="24"/>
        </w:rPr>
        <w:t xml:space="preserve">MOD. </w:t>
      </w:r>
      <w:r w:rsidR="00AA5773" w:rsidRPr="00AA5773">
        <w:rPr>
          <w:rFonts w:ascii="Bookman Old Style" w:hAnsi="Bookman Old Style" w:cs="Times New Roman"/>
          <w:b/>
          <w:sz w:val="24"/>
          <w:szCs w:val="24"/>
        </w:rPr>
        <w:t>2</w:t>
      </w:r>
      <w:r>
        <w:rPr>
          <w:rFonts w:ascii="Bookman Old Style" w:hAnsi="Bookman Old Style" w:cs="Times New Roman"/>
          <w:sz w:val="24"/>
          <w:szCs w:val="24"/>
        </w:rPr>
        <w:t xml:space="preserve"> da inviare a </w:t>
      </w:r>
      <w:hyperlink r:id="rId7" w:history="1">
        <w:r w:rsidRPr="00F66E0C">
          <w:rPr>
            <w:rStyle w:val="Collegamentoipertestuale"/>
            <w:rFonts w:ascii="Bookman Old Style" w:hAnsi="Bookman Old Style" w:cs="Times New Roman"/>
            <w:sz w:val="24"/>
            <w:szCs w:val="24"/>
          </w:rPr>
          <w:t>protocollo.preftv@pec.interno.it</w:t>
        </w:r>
      </w:hyperlink>
      <w:r>
        <w:rPr>
          <w:rFonts w:ascii="Bookman Old Style" w:hAnsi="Bookman Old Style" w:cs="Times New Roman"/>
          <w:sz w:val="24"/>
          <w:szCs w:val="24"/>
        </w:rPr>
        <w:t xml:space="preserve">  con oggetto: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E52567">
        <w:rPr>
          <w:rFonts w:ascii="Bookman Old Style" w:hAnsi="Bookman Old Style" w:cs="Times New Roman"/>
          <w:b/>
          <w:sz w:val="24"/>
          <w:szCs w:val="24"/>
        </w:rPr>
        <w:t>[</w:t>
      </w:r>
      <w:r>
        <w:rPr>
          <w:rFonts w:ascii="Bookman Old Style" w:hAnsi="Bookman Old Style" w:cs="Times New Roman"/>
          <w:b/>
          <w:sz w:val="24"/>
          <w:szCs w:val="24"/>
        </w:rPr>
        <w:t>accesso</w:t>
      </w:r>
      <w:r w:rsidRPr="00E52567">
        <w:rPr>
          <w:rFonts w:ascii="Bookman Old Style" w:hAnsi="Bookman Old Style" w:cs="Times New Roman"/>
          <w:b/>
          <w:sz w:val="24"/>
          <w:szCs w:val="24"/>
        </w:rPr>
        <w:t>]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52567">
        <w:rPr>
          <w:rFonts w:ascii="Bookman Old Style" w:hAnsi="Bookman Old Style" w:cs="Times New Roman"/>
          <w:b/>
          <w:sz w:val="24"/>
          <w:szCs w:val="24"/>
        </w:rPr>
        <w:t>nome ditta</w:t>
      </w:r>
    </w:p>
    <w:p w:rsidR="004B7CAC" w:rsidRPr="006F53B6" w:rsidRDefault="004B7CAC" w:rsidP="004B7CAC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6F53B6">
        <w:rPr>
          <w:rFonts w:ascii="Bookman Old Style" w:hAnsi="Bookman Old Style" w:cs="Times New Roman"/>
          <w:sz w:val="24"/>
          <w:szCs w:val="24"/>
          <w:u w:val="single"/>
        </w:rPr>
        <w:t>COMUNICAZIONE ART. 2, COMM</w:t>
      </w:r>
      <w:r>
        <w:rPr>
          <w:rFonts w:ascii="Bookman Old Style" w:hAnsi="Bookman Old Style" w:cs="Times New Roman"/>
          <w:sz w:val="24"/>
          <w:szCs w:val="24"/>
          <w:u w:val="single"/>
        </w:rPr>
        <w:t>A</w:t>
      </w:r>
      <w:r w:rsidRPr="006F53B6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>
        <w:rPr>
          <w:rFonts w:ascii="Bookman Old Style" w:hAnsi="Bookman Old Style" w:cs="Times New Roman"/>
          <w:sz w:val="24"/>
          <w:szCs w:val="24"/>
          <w:u w:val="single"/>
        </w:rPr>
        <w:t xml:space="preserve">12 DPCM 10 APRILE 2020 </w:t>
      </w:r>
    </w:p>
    <w:p w:rsidR="004B7CAC" w:rsidRPr="006F53B6" w:rsidRDefault="004B7CAC" w:rsidP="004B7CAC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Il sottoscritto ___</w:t>
      </w:r>
      <w:r>
        <w:rPr>
          <w:rFonts w:ascii="Bookman Old Style" w:hAnsi="Bookman Old Style" w:cs="Times New Roman"/>
          <w:sz w:val="24"/>
          <w:szCs w:val="24"/>
        </w:rPr>
        <w:t xml:space="preserve">____________________, </w:t>
      </w:r>
    </w:p>
    <w:p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</w:p>
    <w:p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qualità di </w:t>
      </w:r>
      <w:r w:rsidRPr="006F53B6">
        <w:rPr>
          <w:rFonts w:ascii="Bookman Old Style" w:hAnsi="Bookman Old Style" w:cs="Times New Roman"/>
          <w:sz w:val="24"/>
          <w:szCs w:val="24"/>
        </w:rPr>
        <w:t>titolare/rappresentante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legale dell’azienda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</w:p>
    <w:p w:rsidR="004B7CAC" w:rsidRPr="009D5249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_________________________________</w:t>
      </w:r>
      <w:r w:rsidRPr="009D5249"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con sede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in _____________________________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031DE5">
        <w:rPr>
          <w:rFonts w:ascii="Bookman Old Style" w:hAnsi="Bookman Old Style" w:cs="Times New Roman"/>
          <w:b/>
          <w:sz w:val="24"/>
          <w:szCs w:val="24"/>
        </w:rPr>
        <w:t>con unità produttiva in provincia di Treviso ubicata in____________________via_____________________________</w:t>
      </w:r>
    </w:p>
    <w:p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Email__________________________numero telefono ___________________</w:t>
      </w:r>
    </w:p>
    <w:p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Esercente l’attività di _________________________________________</w:t>
      </w:r>
    </w:p>
    <w:p w:rsidR="004B7CAC" w:rsidRPr="006F53B6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codice </w:t>
      </w:r>
      <w:r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 ____________</w:t>
      </w:r>
    </w:p>
    <w:p w:rsidR="00A94843" w:rsidRPr="006F53B6" w:rsidRDefault="004B7CAC" w:rsidP="004B7CAC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descrizione attività_______________________________________________</w:t>
      </w:r>
    </w:p>
    <w:p w:rsidR="00A94843" w:rsidRDefault="00A94843" w:rsidP="00A94843">
      <w:pPr>
        <w:pStyle w:val="Paragrafoelenc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consapevole delle responsabilità penali in caso di dichiarazioni mendaci a pubblico ufficiale (art. 495 c.p.) e degli effetti amministrativi derivanti dalla falsità in atti e dalle dichiarazioni mendaci, così come previsto dagli artt. 75 e 76 del DPR n. 445/2000</w:t>
      </w: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COMUNICA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3"/>
        </w:numPr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>che si rende necessario l’accesso ai locali aziendali di personale dipendente o terzi delegati per lo svolgimento di attività di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vigilanza;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attività conservative e di manutenzione;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gestione dei pagamenti;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attività di pulizia e sanificazione;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spedizione verso terzi di merci giacenti in magazzino;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ricezione in magazzino di beni e forniture;</w:t>
      </w:r>
    </w:p>
    <w:p w:rsidR="00A94843" w:rsidRPr="006F53B6" w:rsidRDefault="00A94843" w:rsidP="00A94843">
      <w:pPr>
        <w:pStyle w:val="Paragrafoelenco"/>
        <w:numPr>
          <w:ilvl w:val="0"/>
          <w:numId w:val="4"/>
        </w:numPr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che tale esigenza </w:t>
      </w:r>
      <w:proofErr w:type="gramStart"/>
      <w:r w:rsidRPr="006F53B6">
        <w:rPr>
          <w:rFonts w:ascii="Bookman Old Style" w:hAnsi="Bookman Old Style" w:cs="Times New Roman"/>
          <w:b/>
          <w:bCs/>
          <w:sz w:val="24"/>
          <w:szCs w:val="24"/>
        </w:rPr>
        <w:t>richiederà  la</w:t>
      </w:r>
      <w:proofErr w:type="gramEnd"/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 presenza in sede indicativamente di n. ____ persone nei seguenti giorni e orari</w:t>
      </w:r>
      <w:r w:rsidRPr="006F53B6">
        <w:rPr>
          <w:rFonts w:ascii="Bookman Old Style" w:hAnsi="Bookman Old Style" w:cs="Times New Roman"/>
          <w:sz w:val="24"/>
          <w:szCs w:val="24"/>
        </w:rPr>
        <w:t>:</w:t>
      </w:r>
    </w:p>
    <w:p w:rsidR="00A94843" w:rsidRPr="006F53B6" w:rsidRDefault="00A94843" w:rsidP="00A94843">
      <w:pPr>
        <w:pStyle w:val="Paragrafoelenco"/>
        <w:spacing w:line="36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lastRenderedPageBreak/>
        <w:t>dal giorno _____________ al giorno ___________ nel seguente orario_______________</w:t>
      </w:r>
    </w:p>
    <w:p w:rsidR="00A94843" w:rsidRPr="006F53B6" w:rsidRDefault="00A94843" w:rsidP="00A94843">
      <w:pPr>
        <w:pStyle w:val="Paragrafoelenco"/>
        <w:ind w:left="709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ovvero</w:t>
      </w:r>
    </w:p>
    <w:p w:rsidR="00A94843" w:rsidRPr="006F53B6" w:rsidRDefault="00A94843" w:rsidP="00A94843">
      <w:pPr>
        <w:pStyle w:val="Paragrafoelenc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nei giorni _________________________________ nel seguente orario ________________</w:t>
      </w:r>
    </w:p>
    <w:p w:rsidR="00A94843" w:rsidRPr="006F53B6" w:rsidRDefault="00A94843" w:rsidP="00A94843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spacing w:line="360" w:lineRule="auto"/>
        <w:ind w:left="928"/>
        <w:jc w:val="both"/>
        <w:rPr>
          <w:rFonts w:ascii="Bookman Old Style" w:hAnsi="Bookman Old Style" w:cs="Times New Roman"/>
          <w:sz w:val="24"/>
          <w:szCs w:val="24"/>
        </w:rPr>
      </w:pPr>
    </w:p>
    <w:p w:rsidR="004B7CAC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Data</w:t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</w:p>
    <w:p w:rsidR="00A94843" w:rsidRPr="006F53B6" w:rsidRDefault="004B7CAC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="00A94843" w:rsidRPr="006F53B6">
        <w:rPr>
          <w:rFonts w:ascii="Bookman Old Style" w:hAnsi="Bookman Old Style" w:cs="Times New Roman"/>
          <w:sz w:val="24"/>
          <w:szCs w:val="24"/>
        </w:rPr>
        <w:tab/>
        <w:t>Cognome, nome e qualifica</w:t>
      </w:r>
    </w:p>
    <w:p w:rsidR="00A77423" w:rsidRPr="004B7CAC" w:rsidRDefault="004B7CAC" w:rsidP="00A94843">
      <w:pPr>
        <w:rPr>
          <w:rFonts w:ascii="Times New Roman" w:hAnsi="Times New Roman" w:cs="Times New Roman"/>
        </w:rPr>
      </w:pPr>
      <w:r w:rsidRPr="004B7CAC">
        <w:rPr>
          <w:rFonts w:ascii="Times New Roman" w:hAnsi="Times New Roman" w:cs="Times New Roman"/>
        </w:rPr>
        <w:t>Firma digitale o allegare copia documento identità</w:t>
      </w:r>
    </w:p>
    <w:sectPr w:rsidR="00A77423" w:rsidRPr="004B7CAC" w:rsidSect="00746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124B" w:rsidRDefault="00D5124B" w:rsidP="005D5AED">
      <w:pPr>
        <w:spacing w:after="0" w:line="240" w:lineRule="auto"/>
      </w:pPr>
      <w:r>
        <w:separator/>
      </w:r>
    </w:p>
  </w:endnote>
  <w:endnote w:type="continuationSeparator" w:id="0">
    <w:p w:rsidR="00D5124B" w:rsidRDefault="00D5124B" w:rsidP="005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884" w:rsidRDefault="005568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884" w:rsidRDefault="005568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884" w:rsidRDefault="00556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124B" w:rsidRDefault="00D5124B" w:rsidP="005D5AED">
      <w:pPr>
        <w:spacing w:after="0" w:line="240" w:lineRule="auto"/>
      </w:pPr>
      <w:r>
        <w:separator/>
      </w:r>
    </w:p>
  </w:footnote>
  <w:footnote w:type="continuationSeparator" w:id="0">
    <w:p w:rsidR="00D5124B" w:rsidRDefault="00D5124B" w:rsidP="005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884" w:rsidRDefault="00556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AED" w:rsidRPr="007467B5" w:rsidRDefault="005D5AED" w:rsidP="007467B5">
    <w:pPr>
      <w:pStyle w:val="Intestazione"/>
      <w:tabs>
        <w:tab w:val="clear" w:pos="4819"/>
      </w:tabs>
      <w:jc w:val="center"/>
      <w:rPr>
        <w:rFonts w:ascii="Edwardian Script ITC" w:hAnsi="Edwardian Script ITC"/>
        <w:i/>
        <w:sz w:val="60"/>
        <w:szCs w:val="60"/>
      </w:rPr>
    </w:pPr>
    <w:r>
      <w:rPr>
        <w:rFonts w:ascii="FlemishScript BT" w:hAnsi="FlemishScript BT"/>
        <w:i/>
        <w:noProof/>
        <w:sz w:val="90"/>
        <w:lang w:eastAsia="it-IT"/>
      </w:rPr>
      <w:drawing>
        <wp:anchor distT="0" distB="0" distL="114300" distR="114300" simplePos="0" relativeHeight="251659264" behindDoc="0" locked="0" layoutInCell="1" allowOverlap="1" wp14:anchorId="76AC4999" wp14:editId="4A906E10">
          <wp:simplePos x="0" y="0"/>
          <wp:positionH relativeFrom="column">
            <wp:posOffset>2606675</wp:posOffset>
          </wp:positionH>
          <wp:positionV relativeFrom="paragraph">
            <wp:posOffset>50800</wp:posOffset>
          </wp:positionV>
          <wp:extent cx="782955" cy="818515"/>
          <wp:effectExtent l="0" t="0" r="0" b="635"/>
          <wp:wrapTopAndBottom/>
          <wp:docPr id="1" name="Immagine 1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12000" contrast="5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7B5">
      <w:rPr>
        <w:rFonts w:ascii="Edwardian Script ITC" w:hAnsi="Edwardian Script ITC"/>
        <w:i/>
        <w:sz w:val="60"/>
        <w:szCs w:val="60"/>
      </w:rPr>
      <w:t xml:space="preserve">Prefettura di </w:t>
    </w:r>
    <w:r w:rsidR="004B7CAC" w:rsidRPr="007467B5">
      <w:rPr>
        <w:rFonts w:ascii="Edwardian Script ITC" w:hAnsi="Edwardian Script ITC"/>
        <w:i/>
        <w:sz w:val="60"/>
        <w:szCs w:val="60"/>
      </w:rPr>
      <w:t>Treviso</w:t>
    </w:r>
    <w:r w:rsidR="007467B5" w:rsidRPr="007467B5">
      <w:rPr>
        <w:rFonts w:ascii="Edwardian Script ITC" w:hAnsi="Edwardian Script ITC"/>
        <w:i/>
        <w:sz w:val="60"/>
        <w:szCs w:val="60"/>
      </w:rPr>
      <w:t xml:space="preserve"> </w:t>
    </w:r>
    <w:r w:rsidRPr="007467B5">
      <w:rPr>
        <w:rFonts w:ascii="Edwardian Script ITC" w:hAnsi="Edwardian Script ITC"/>
        <w:i/>
        <w:sz w:val="60"/>
        <w:szCs w:val="60"/>
      </w:rPr>
      <w:t xml:space="preserve">Ufficio Territoriale </w:t>
    </w:r>
    <w:proofErr w:type="gramStart"/>
    <w:r w:rsidRPr="007467B5">
      <w:rPr>
        <w:rFonts w:ascii="Edwardian Script ITC" w:hAnsi="Edwardian Script ITC"/>
        <w:i/>
        <w:sz w:val="60"/>
        <w:szCs w:val="60"/>
      </w:rPr>
      <w:t>del  Governo</w:t>
    </w:r>
    <w:proofErr w:type="gramEnd"/>
    <w:r w:rsidRPr="007467B5">
      <w:rPr>
        <w:rFonts w:ascii="Edwardian Script ITC" w:hAnsi="Edwardian Script ITC"/>
        <w:i/>
        <w:sz w:val="60"/>
        <w:szCs w:val="60"/>
      </w:rPr>
      <w:t xml:space="preserve"> </w:t>
    </w:r>
  </w:p>
  <w:p w:rsidR="005D5AED" w:rsidRDefault="005D5A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884" w:rsidRDefault="005568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D"/>
    <w:rsid w:val="002B2BD9"/>
    <w:rsid w:val="00326436"/>
    <w:rsid w:val="00333426"/>
    <w:rsid w:val="003F6D7F"/>
    <w:rsid w:val="004B7CAC"/>
    <w:rsid w:val="00556884"/>
    <w:rsid w:val="005D5AED"/>
    <w:rsid w:val="007467B5"/>
    <w:rsid w:val="007F4362"/>
    <w:rsid w:val="00866061"/>
    <w:rsid w:val="00A77423"/>
    <w:rsid w:val="00A94843"/>
    <w:rsid w:val="00AA5773"/>
    <w:rsid w:val="00B10C44"/>
    <w:rsid w:val="00D24CE0"/>
    <w:rsid w:val="00D5124B"/>
    <w:rsid w:val="00DF667E"/>
    <w:rsid w:val="00F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1A185E-D752-4A8C-94E8-226F0E9C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7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preftv@pec.int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Storace</dc:creator>
  <cp:lastModifiedBy>Valentina Daberto / Studio Sech e Associati</cp:lastModifiedBy>
  <cp:revision>2</cp:revision>
  <cp:lastPrinted>2020-04-14T17:04:00Z</cp:lastPrinted>
  <dcterms:created xsi:type="dcterms:W3CDTF">2020-04-15T06:20:00Z</dcterms:created>
  <dcterms:modified xsi:type="dcterms:W3CDTF">2020-04-15T06:20:00Z</dcterms:modified>
</cp:coreProperties>
</file>